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6D" w:rsidRPr="006A4254" w:rsidRDefault="000D216D" w:rsidP="00805967">
      <w:pPr>
        <w:pStyle w:val="Bezodstpw"/>
        <w:jc w:val="center"/>
        <w:rPr>
          <w:rFonts w:ascii="Bookman Old Style" w:hAnsi="Bookman Old Style"/>
          <w:b/>
          <w:smallCaps/>
        </w:rPr>
      </w:pPr>
      <w:r w:rsidRPr="006A4254">
        <w:rPr>
          <w:rFonts w:ascii="Bookman Old Style" w:hAnsi="Bookman Old Style"/>
          <w:b/>
          <w:smallCaps/>
        </w:rPr>
        <w:t xml:space="preserve">Zarządzenie Nr </w:t>
      </w:r>
      <w:r w:rsidR="00424DED">
        <w:rPr>
          <w:rFonts w:ascii="Bookman Old Style" w:hAnsi="Bookman Old Style"/>
          <w:b/>
          <w:smallCaps/>
        </w:rPr>
        <w:t>40</w:t>
      </w:r>
      <w:r w:rsidRPr="006A4254">
        <w:rPr>
          <w:rFonts w:ascii="Bookman Old Style" w:hAnsi="Bookman Old Style"/>
          <w:b/>
          <w:smallCaps/>
        </w:rPr>
        <w:t>/2008</w:t>
      </w:r>
    </w:p>
    <w:p w:rsidR="000D216D" w:rsidRPr="006A4254" w:rsidRDefault="000D216D" w:rsidP="00805967">
      <w:pPr>
        <w:pStyle w:val="Bezodstpw"/>
        <w:jc w:val="center"/>
        <w:rPr>
          <w:rFonts w:ascii="Bookman Old Style" w:hAnsi="Bookman Old Style"/>
          <w:b/>
          <w:smallCaps/>
        </w:rPr>
      </w:pPr>
      <w:r w:rsidRPr="006A4254">
        <w:rPr>
          <w:rFonts w:ascii="Bookman Old Style" w:hAnsi="Bookman Old Style"/>
          <w:b/>
          <w:smallCaps/>
        </w:rPr>
        <w:t>Starosty myśliborskiego</w:t>
      </w:r>
    </w:p>
    <w:p w:rsidR="000D216D" w:rsidRPr="000D216D" w:rsidRDefault="000D216D" w:rsidP="00805967">
      <w:pPr>
        <w:pStyle w:val="Bezodstpw"/>
        <w:jc w:val="center"/>
        <w:rPr>
          <w:rFonts w:ascii="Bookman Old Style" w:hAnsi="Bookman Old Style"/>
          <w:smallCaps/>
          <w:color w:val="FF0000"/>
        </w:rPr>
      </w:pPr>
      <w:r w:rsidRPr="000D216D">
        <w:rPr>
          <w:rFonts w:ascii="Bookman Old Style" w:hAnsi="Bookman Old Style"/>
          <w:smallCaps/>
        </w:rPr>
        <w:t xml:space="preserve">z dnia </w:t>
      </w:r>
      <w:r w:rsidR="000C1D1C">
        <w:rPr>
          <w:rFonts w:ascii="Bookman Old Style" w:hAnsi="Bookman Old Style"/>
          <w:smallCaps/>
        </w:rPr>
        <w:t>4</w:t>
      </w:r>
      <w:r w:rsidRPr="000D216D">
        <w:rPr>
          <w:rFonts w:ascii="Bookman Old Style" w:hAnsi="Bookman Old Style"/>
          <w:smallCaps/>
        </w:rPr>
        <w:t xml:space="preserve"> </w:t>
      </w:r>
      <w:r w:rsidR="000C1D1C">
        <w:rPr>
          <w:rFonts w:ascii="Bookman Old Style" w:hAnsi="Bookman Old Style"/>
          <w:smallCaps/>
        </w:rPr>
        <w:t>sierpnia</w:t>
      </w:r>
      <w:r w:rsidRPr="000D216D">
        <w:rPr>
          <w:rFonts w:ascii="Bookman Old Style" w:hAnsi="Bookman Old Style"/>
          <w:smallCaps/>
        </w:rPr>
        <w:t xml:space="preserve"> 2008r.</w:t>
      </w:r>
    </w:p>
    <w:p w:rsidR="000D216D" w:rsidRPr="000D216D" w:rsidRDefault="000D216D" w:rsidP="000D216D">
      <w:pPr>
        <w:spacing w:line="240" w:lineRule="auto"/>
        <w:jc w:val="center"/>
        <w:rPr>
          <w:rFonts w:ascii="Bookman Old Style" w:hAnsi="Bookman Old Style" w:cs="Tahoma"/>
          <w:color w:val="FF0000"/>
          <w:sz w:val="16"/>
          <w:szCs w:val="16"/>
        </w:rPr>
      </w:pPr>
    </w:p>
    <w:p w:rsidR="000D216D" w:rsidRPr="00805967" w:rsidRDefault="000D216D" w:rsidP="000D216D">
      <w:pPr>
        <w:spacing w:line="240" w:lineRule="auto"/>
        <w:jc w:val="center"/>
        <w:rPr>
          <w:rFonts w:ascii="Bookman Old Style" w:hAnsi="Bookman Old Style" w:cs="Tahoma"/>
          <w:sz w:val="20"/>
          <w:szCs w:val="20"/>
        </w:rPr>
      </w:pPr>
      <w:r w:rsidRPr="00805967">
        <w:rPr>
          <w:rFonts w:ascii="Bookman Old Style" w:hAnsi="Bookman Old Style" w:cs="Tahoma"/>
          <w:sz w:val="20"/>
          <w:szCs w:val="20"/>
        </w:rPr>
        <w:t xml:space="preserve">w sprawie korzystania ze stacjonarnych telefonów służbowych przez pracowników Starostwa Powiatowego w </w:t>
      </w:r>
      <w:r w:rsidR="00805967" w:rsidRPr="00805967">
        <w:rPr>
          <w:rFonts w:ascii="Bookman Old Style" w:hAnsi="Bookman Old Style" w:cs="Tahoma"/>
          <w:sz w:val="20"/>
          <w:szCs w:val="20"/>
        </w:rPr>
        <w:t>Myśliborzu</w:t>
      </w:r>
      <w:r w:rsidRPr="00805967">
        <w:rPr>
          <w:rFonts w:ascii="Bookman Old Style" w:hAnsi="Bookman Old Style" w:cs="Tahoma"/>
          <w:sz w:val="20"/>
          <w:szCs w:val="20"/>
        </w:rPr>
        <w:t xml:space="preserve"> </w:t>
      </w:r>
    </w:p>
    <w:p w:rsidR="000D216D" w:rsidRPr="00805967" w:rsidRDefault="000D216D" w:rsidP="000D216D">
      <w:pPr>
        <w:spacing w:line="240" w:lineRule="auto"/>
        <w:ind w:firstLine="567"/>
        <w:jc w:val="both"/>
        <w:rPr>
          <w:rFonts w:ascii="Bookman Old Style" w:eastAsia="Times New Roman" w:hAnsi="Bookman Old Style"/>
          <w:sz w:val="20"/>
          <w:szCs w:val="20"/>
          <w:lang w:eastAsia="ar-SA"/>
        </w:rPr>
      </w:pPr>
      <w:r w:rsidRPr="00805967">
        <w:rPr>
          <w:rFonts w:ascii="Bookman Old Style" w:hAnsi="Bookman Old Style" w:cs="Tahoma"/>
          <w:sz w:val="20"/>
          <w:szCs w:val="20"/>
        </w:rPr>
        <w:t xml:space="preserve">Na podstawie art. 34 ust.1 </w:t>
      </w:r>
      <w:r w:rsidRPr="00805967">
        <w:rPr>
          <w:rFonts w:ascii="Bookman Old Style" w:hAnsi="Bookman Old Style"/>
          <w:sz w:val="20"/>
          <w:szCs w:val="20"/>
        </w:rPr>
        <w:t>ustawy z dnia 5  czerwca 1998r. o samorządzie powiatowym (</w:t>
      </w:r>
      <w:proofErr w:type="spellStart"/>
      <w:r w:rsidRPr="00805967">
        <w:rPr>
          <w:rFonts w:ascii="Bookman Old Style" w:hAnsi="Bookman Old Style"/>
          <w:sz w:val="20"/>
          <w:szCs w:val="20"/>
        </w:rPr>
        <w:t>Dz.U</w:t>
      </w:r>
      <w:proofErr w:type="spellEnd"/>
      <w:r w:rsidRPr="00805967">
        <w:rPr>
          <w:rFonts w:ascii="Bookman Old Style" w:hAnsi="Bookman Old Style"/>
          <w:sz w:val="20"/>
          <w:szCs w:val="20"/>
        </w:rPr>
        <w:t>. z 2001r. Nr 142 poz.1592 z późn. zm.) z</w:t>
      </w:r>
      <w:r w:rsidRPr="00805967">
        <w:rPr>
          <w:rFonts w:ascii="Bookman Old Style" w:eastAsia="Times New Roman" w:hAnsi="Bookman Old Style"/>
          <w:sz w:val="20"/>
          <w:szCs w:val="20"/>
          <w:lang w:eastAsia="ar-SA"/>
        </w:rPr>
        <w:t>arządzam, co następuje:</w:t>
      </w:r>
    </w:p>
    <w:p w:rsidR="00805967" w:rsidRDefault="000D216D" w:rsidP="00805967">
      <w:pPr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805967">
        <w:rPr>
          <w:rFonts w:ascii="Bookman Old Style" w:eastAsia="Times New Roman" w:hAnsi="Bookman Old Style"/>
          <w:b/>
          <w:sz w:val="20"/>
          <w:szCs w:val="20"/>
          <w:lang w:eastAsia="ar-SA"/>
        </w:rPr>
        <w:t>§ 1.</w:t>
      </w:r>
      <w:r w:rsidR="00805967">
        <w:rPr>
          <w:rFonts w:ascii="Bookman Old Style" w:eastAsia="Times New Roman" w:hAnsi="Bookman Old Style"/>
          <w:b/>
          <w:sz w:val="20"/>
          <w:szCs w:val="20"/>
          <w:lang w:eastAsia="ar-SA"/>
        </w:rPr>
        <w:t xml:space="preserve"> </w:t>
      </w:r>
      <w:r w:rsidR="00805967">
        <w:rPr>
          <w:rFonts w:ascii="Bookman Old Style" w:eastAsia="Times New Roman" w:hAnsi="Bookman Old Style"/>
          <w:sz w:val="20"/>
          <w:szCs w:val="20"/>
          <w:lang w:eastAsia="ar-SA"/>
        </w:rPr>
        <w:t xml:space="preserve">1.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Ustala się dla wszystkich pracowników Starostwa </w:t>
      </w:r>
      <w:r w:rsidR="00805967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Powiatowego w 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>Myśliborzu</w:t>
      </w:r>
      <w:r w:rsidR="00805967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pełną odpłatność za rozmowy prywatne według wydruk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>ów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z centrali telefonicznej Starostwa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lub tam, gdzie nie jest możliwe uzyskanie wydruku z centrali wg zestawienia firmy telekomunikacyjnej.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</w:p>
    <w:p w:rsidR="00805967" w:rsidRDefault="00805967" w:rsidP="00805967">
      <w:pPr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2.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Wprowadza się bezwzględny zakaz korzystania z nr telefonów rozpoczynających się od 0700 oraz 0300. </w:t>
      </w:r>
    </w:p>
    <w:p w:rsidR="00805967" w:rsidRDefault="00805967" w:rsidP="00805967">
      <w:pPr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3.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Pracownicy korzystający z telefonu służbowego do celów prywatnych zobligowani są do kierowania się zasadą celowości i oszczędności. </w:t>
      </w:r>
    </w:p>
    <w:p w:rsidR="00E52676" w:rsidRPr="00E52676" w:rsidRDefault="00DB02D0" w:rsidP="00805967">
      <w:pPr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4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.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Starosta może wprowadzić blokadę rozmów telefonicznych wychodzących na zewnątrz. </w:t>
      </w:r>
    </w:p>
    <w:p w:rsidR="00805967" w:rsidRDefault="00E52676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§ 2.</w:t>
      </w:r>
      <w:r w:rsidR="00805967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 </w:t>
      </w:r>
      <w:r w:rsidR="00805967" w:rsidRPr="00805967">
        <w:rPr>
          <w:rFonts w:ascii="Bookman Old Style" w:eastAsia="Times New Roman" w:hAnsi="Bookman Old Style" w:cs="Tahoma"/>
          <w:sz w:val="20"/>
          <w:szCs w:val="20"/>
          <w:lang w:eastAsia="pl-PL"/>
        </w:rPr>
        <w:t>1.</w:t>
      </w:r>
      <w:r w:rsidR="00805967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Wydruki z centrali telefonicznych są drukowane przez 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>Informatyka i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dostarczane do 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Biura Obsługi Interesanta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do dnia 5 każdego miesiąca. </w:t>
      </w:r>
    </w:p>
    <w:p w:rsidR="00E52676" w:rsidRPr="00E52676" w:rsidRDefault="00E82BF0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          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>2. Biuro Obsługi Interesanta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przekazuje wydruki z centrali telefonicznych do wszystkich wyd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>ziałów Starostwa Powiatowego w Myśliborzu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. </w:t>
      </w:r>
    </w:p>
    <w:p w:rsidR="00805967" w:rsidRDefault="00805967" w:rsidP="00805967">
      <w:pPr>
        <w:shd w:val="clear" w:color="auto" w:fill="FFFFFF"/>
        <w:spacing w:after="0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p w:rsidR="00E52676" w:rsidRPr="00E52676" w:rsidRDefault="00E52676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§ 3.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Zobowiązuje się wszystkich pracowników korzystających z telefonów służbowych stacjonarnych do:</w:t>
      </w:r>
    </w:p>
    <w:p w:rsidR="00E52676" w:rsidRPr="00E52676" w:rsidRDefault="00E52676" w:rsidP="008059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wskazania poprzez podkreślenie na wydruku rozmów telefonicznych, każdego połączenia wykonanego w celu prywatnym; </w:t>
      </w:r>
    </w:p>
    <w:p w:rsidR="00E52676" w:rsidRPr="00E52676" w:rsidRDefault="00E52676" w:rsidP="0080596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złożenia podpisu przy wykonanym połączeniu; </w:t>
      </w:r>
    </w:p>
    <w:p w:rsidR="00B77697" w:rsidRDefault="00B77697" w:rsidP="00B77697">
      <w:pPr>
        <w:pStyle w:val="NormalnyWeb"/>
        <w:numPr>
          <w:ilvl w:val="0"/>
          <w:numId w:val="3"/>
        </w:numPr>
        <w:shd w:val="clear" w:color="auto" w:fill="FFFFFF"/>
        <w:spacing w:before="0" w:after="0" w:line="236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52BAC">
        <w:rPr>
          <w:rFonts w:ascii="Bookman Old Style" w:hAnsi="Bookman Old Style"/>
          <w:color w:val="000000"/>
          <w:sz w:val="20"/>
          <w:szCs w:val="20"/>
        </w:rPr>
        <w:t>sporządz</w:t>
      </w:r>
      <w:r>
        <w:rPr>
          <w:rFonts w:ascii="Bookman Old Style" w:hAnsi="Bookman Old Style"/>
          <w:color w:val="000000"/>
          <w:sz w:val="20"/>
          <w:szCs w:val="20"/>
        </w:rPr>
        <w:t>enia</w:t>
      </w:r>
      <w:r w:rsidRPr="00B52BAC">
        <w:rPr>
          <w:rFonts w:ascii="Bookman Old Style" w:hAnsi="Bookman Old Style"/>
          <w:color w:val="000000"/>
          <w:sz w:val="20"/>
          <w:szCs w:val="20"/>
        </w:rPr>
        <w:t xml:space="preserve"> imienne</w:t>
      </w:r>
      <w:r>
        <w:rPr>
          <w:rFonts w:ascii="Bookman Old Style" w:hAnsi="Bookman Old Style"/>
          <w:color w:val="000000"/>
          <w:sz w:val="20"/>
          <w:szCs w:val="20"/>
        </w:rPr>
        <w:t>go</w:t>
      </w:r>
      <w:r w:rsidRPr="00B52BAC">
        <w:rPr>
          <w:rFonts w:ascii="Bookman Old Style" w:hAnsi="Bookman Old Style"/>
          <w:color w:val="000000"/>
          <w:sz w:val="20"/>
          <w:szCs w:val="20"/>
        </w:rPr>
        <w:t xml:space="preserve"> z</w:t>
      </w:r>
      <w:r>
        <w:rPr>
          <w:rFonts w:ascii="Bookman Old Style" w:hAnsi="Bookman Old Style"/>
          <w:color w:val="000000"/>
          <w:sz w:val="20"/>
          <w:szCs w:val="20"/>
        </w:rPr>
        <w:t>estawienia</w:t>
      </w:r>
      <w:r w:rsidRPr="00B52BAC">
        <w:rPr>
          <w:rFonts w:ascii="Bookman Old Style" w:hAnsi="Bookman Old Style"/>
          <w:color w:val="000000"/>
          <w:sz w:val="20"/>
          <w:szCs w:val="20"/>
        </w:rPr>
        <w:t xml:space="preserve"> kosztów wg wzoru stanowiącego załącznik do </w:t>
      </w:r>
      <w:r>
        <w:rPr>
          <w:rFonts w:ascii="Bookman Old Style" w:hAnsi="Bookman Old Style"/>
          <w:color w:val="000000"/>
          <w:sz w:val="20"/>
          <w:szCs w:val="20"/>
        </w:rPr>
        <w:t xml:space="preserve">niniejszego zarządzenia </w:t>
      </w:r>
      <w:r w:rsidRPr="00B52BAC">
        <w:rPr>
          <w:rFonts w:ascii="Bookman Old Style" w:hAnsi="Bookman Old Style"/>
          <w:color w:val="000000"/>
          <w:sz w:val="20"/>
          <w:szCs w:val="20"/>
        </w:rPr>
        <w:t>za przeprowadzone rozmowy  telefoniczne</w:t>
      </w:r>
      <w:r>
        <w:rPr>
          <w:rFonts w:ascii="Bookman Old Style" w:hAnsi="Bookman Old Style"/>
          <w:color w:val="000000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podpisanie</w:t>
      </w:r>
      <w:r w:rsidRPr="00B77697">
        <w:rPr>
          <w:rFonts w:ascii="Bookman Old Style" w:hAnsi="Bookman Old Style"/>
          <w:sz w:val="20"/>
          <w:szCs w:val="20"/>
        </w:rPr>
        <w:t xml:space="preserve"> się imieniem i nazwiskiem</w:t>
      </w:r>
    </w:p>
    <w:p w:rsidR="00E52676" w:rsidRPr="00B77697" w:rsidRDefault="00B77697" w:rsidP="00B77697">
      <w:pPr>
        <w:pStyle w:val="NormalnyWeb"/>
        <w:numPr>
          <w:ilvl w:val="0"/>
          <w:numId w:val="3"/>
        </w:numPr>
        <w:shd w:val="clear" w:color="auto" w:fill="FFFFFF"/>
        <w:spacing w:before="0" w:after="0" w:line="236" w:lineRule="atLeast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przekazanie </w:t>
      </w:r>
      <w:r w:rsidR="0097034D">
        <w:rPr>
          <w:rFonts w:ascii="Bookman Old Style" w:hAnsi="Bookman Old Style"/>
          <w:color w:val="000000"/>
          <w:sz w:val="20"/>
          <w:szCs w:val="20"/>
        </w:rPr>
        <w:t>zestawienia i wydruków</w:t>
      </w:r>
      <w:r>
        <w:rPr>
          <w:rFonts w:ascii="Bookman Old Style" w:hAnsi="Bookman Old Style"/>
          <w:color w:val="000000"/>
          <w:sz w:val="20"/>
          <w:szCs w:val="20"/>
        </w:rPr>
        <w:t xml:space="preserve"> o który</w:t>
      </w:r>
      <w:r w:rsidR="0097034D">
        <w:rPr>
          <w:rFonts w:ascii="Bookman Old Style" w:hAnsi="Bookman Old Style"/>
          <w:color w:val="000000"/>
          <w:sz w:val="20"/>
          <w:szCs w:val="20"/>
        </w:rPr>
        <w:t>ch</w:t>
      </w:r>
      <w:r>
        <w:rPr>
          <w:rFonts w:ascii="Bookman Old Style" w:hAnsi="Bookman Old Style"/>
          <w:color w:val="000000"/>
          <w:sz w:val="20"/>
          <w:szCs w:val="20"/>
        </w:rPr>
        <w:t xml:space="preserve"> mowa wyżej</w:t>
      </w:r>
      <w:r w:rsidRPr="00B52BAC">
        <w:rPr>
          <w:rFonts w:ascii="Bookman Old Style" w:hAnsi="Bookman Old Style"/>
          <w:color w:val="000000"/>
          <w:sz w:val="20"/>
          <w:szCs w:val="20"/>
        </w:rPr>
        <w:t xml:space="preserve"> do wyznaczonego pracownika </w:t>
      </w:r>
      <w:r w:rsidRPr="00E52676">
        <w:rPr>
          <w:rFonts w:ascii="Bookman Old Style" w:hAnsi="Bookman Old Style"/>
          <w:sz w:val="20"/>
          <w:szCs w:val="20"/>
        </w:rPr>
        <w:t>Wydziału Organizacji i Spraw Obywatelskich w termi</w:t>
      </w:r>
      <w:r>
        <w:rPr>
          <w:rFonts w:ascii="Bookman Old Style" w:hAnsi="Bookman Old Style"/>
          <w:sz w:val="20"/>
          <w:szCs w:val="20"/>
        </w:rPr>
        <w:t>nie do dnia 15 każdego miesiąca</w:t>
      </w:r>
      <w:r w:rsidR="00E52676" w:rsidRPr="00B77697">
        <w:rPr>
          <w:rFonts w:ascii="Bookman Old Style" w:hAnsi="Bookman Old Style"/>
          <w:sz w:val="20"/>
          <w:szCs w:val="20"/>
        </w:rPr>
        <w:t xml:space="preserve">; </w:t>
      </w:r>
    </w:p>
    <w:p w:rsidR="00B77697" w:rsidRDefault="00B77697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p w:rsidR="00E52676" w:rsidRDefault="00E52676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§ 4.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Zobowiązuje się Naczelników Wydziałów do sprawowania nadzoru nad przestrzeganiem przez podległych pracowników terminu określonego w § 3 </w:t>
      </w:r>
      <w:proofErr w:type="spellStart"/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pkt</w:t>
      </w:r>
      <w:proofErr w:type="spellEnd"/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4</w:t>
      </w:r>
      <w:r w:rsidR="0097034D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w zakresie przedkładania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  <w:r w:rsidR="00AA53FA">
        <w:rPr>
          <w:rFonts w:ascii="Bookman Old Style" w:eastAsia="Times New Roman" w:hAnsi="Bookman Old Style" w:cs="Tahoma"/>
          <w:sz w:val="20"/>
          <w:szCs w:val="20"/>
          <w:lang w:eastAsia="pl-PL"/>
        </w:rPr>
        <w:t>zestawień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</w:t>
      </w:r>
      <w:r w:rsidR="0097034D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i wydruków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do Wydziału Organizacji i Spraw Obywatelskich.</w:t>
      </w:r>
    </w:p>
    <w:p w:rsidR="00805967" w:rsidRPr="00E52676" w:rsidRDefault="00805967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</w:p>
    <w:p w:rsidR="00E52676" w:rsidRPr="00E52676" w:rsidRDefault="00E52676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§ 5.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Pracownik Wydziału Organizacji i Spraw Obywatelskich sporządza imienne zestawienia potrąceń z wynagrodzeń, które zostają przedłożone w Wydziale Finansow</w:t>
      </w:r>
      <w:r w:rsidR="00805967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ym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w terminie do 20 każdego miesiąca.</w:t>
      </w:r>
    </w:p>
    <w:p w:rsidR="00E52676" w:rsidRDefault="00E52676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sz w:val="20"/>
          <w:szCs w:val="20"/>
          <w:lang w:eastAsia="pl-PL"/>
        </w:rPr>
      </w:pPr>
      <w:r w:rsidRPr="00E52676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§ 6.</w:t>
      </w:r>
      <w:r w:rsidR="00805967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 </w:t>
      </w:r>
      <w:r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>W przypadku niekorzystania z telefonu służbowego stacjonarnego do celów prywatnych zobowiązuje się pracowników Starostwa do sporządzenia odpowiedniej adnotacji na wydruku wykazu rozmów telefonicznych.</w:t>
      </w:r>
    </w:p>
    <w:p w:rsidR="00805967" w:rsidRPr="00E52676" w:rsidRDefault="00805967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</w:p>
    <w:p w:rsidR="00E52676" w:rsidRPr="00E52676" w:rsidRDefault="00805967" w:rsidP="00E82BF0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ahoma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§ </w:t>
      </w:r>
      <w:r w:rsidR="00E52676" w:rsidRPr="00E52676"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>7.</w:t>
      </w:r>
      <w:r>
        <w:rPr>
          <w:rFonts w:ascii="Bookman Old Style" w:eastAsia="Times New Roman" w:hAnsi="Bookman Old Style" w:cs="Tahoma"/>
          <w:b/>
          <w:sz w:val="20"/>
          <w:szCs w:val="20"/>
          <w:lang w:eastAsia="pl-PL"/>
        </w:rPr>
        <w:t xml:space="preserve">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Zarządzenie wchodzi w życie z dniem podpisania z mocą obowiązującą od dnia </w:t>
      </w: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                    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1 </w:t>
      </w: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sierpnia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200</w:t>
      </w:r>
      <w:r>
        <w:rPr>
          <w:rFonts w:ascii="Bookman Old Style" w:eastAsia="Times New Roman" w:hAnsi="Bookman Old Style" w:cs="Tahoma"/>
          <w:sz w:val="20"/>
          <w:szCs w:val="20"/>
          <w:lang w:eastAsia="pl-PL"/>
        </w:rPr>
        <w:t>8</w:t>
      </w:r>
      <w:r w:rsidR="00E52676" w:rsidRPr="00E52676">
        <w:rPr>
          <w:rFonts w:ascii="Bookman Old Style" w:eastAsia="Times New Roman" w:hAnsi="Bookman Old Style" w:cs="Tahoma"/>
          <w:sz w:val="20"/>
          <w:szCs w:val="20"/>
          <w:lang w:eastAsia="pl-PL"/>
        </w:rPr>
        <w:t xml:space="preserve"> r.</w:t>
      </w:r>
    </w:p>
    <w:p w:rsidR="00595BED" w:rsidRDefault="00595BED" w:rsidP="00805967">
      <w:pPr>
        <w:jc w:val="both"/>
      </w:pPr>
    </w:p>
    <w:p w:rsidR="00CF26AD" w:rsidRDefault="00CF26AD" w:rsidP="00805967">
      <w:pPr>
        <w:jc w:val="both"/>
      </w:pPr>
    </w:p>
    <w:p w:rsidR="00CF26AD" w:rsidRPr="00993EFE" w:rsidRDefault="00CF26AD" w:rsidP="00CF26AD">
      <w:pPr>
        <w:pStyle w:val="tekstwstpniesformatowany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do zarządzenia Nr 40/2008</w:t>
      </w:r>
    </w:p>
    <w:p w:rsidR="00CF26AD" w:rsidRPr="00993EFE" w:rsidRDefault="00CF26AD" w:rsidP="00CF26AD">
      <w:pPr>
        <w:pStyle w:val="tekstwstpniesformatowany"/>
        <w:spacing w:before="0" w:beforeAutospacing="0" w:after="0" w:afterAutospacing="0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Starosty Myśliborskiego</w:t>
      </w:r>
      <w:r w:rsidRPr="00993EFE">
        <w:rPr>
          <w:b/>
          <w:sz w:val="20"/>
          <w:szCs w:val="20"/>
        </w:rPr>
        <w:t xml:space="preserve"> </w:t>
      </w:r>
    </w:p>
    <w:p w:rsidR="00CF26AD" w:rsidRPr="00993EFE" w:rsidRDefault="00CF26AD" w:rsidP="00CF26AD">
      <w:pPr>
        <w:pStyle w:val="tekstwstpniesformatowany"/>
        <w:spacing w:before="0" w:beforeAutospacing="0" w:after="0" w:afterAutospacing="0"/>
        <w:jc w:val="center"/>
        <w:rPr>
          <w:b/>
          <w:sz w:val="20"/>
          <w:szCs w:val="20"/>
        </w:rPr>
      </w:pPr>
      <w:r w:rsidRPr="00993EFE"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993EFE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4 sierpnia 2008 roku</w:t>
      </w:r>
    </w:p>
    <w:p w:rsidR="00CF26AD" w:rsidRDefault="00CF26AD" w:rsidP="00CF26AD">
      <w:pPr>
        <w:pStyle w:val="tekstwstpniesformatowany"/>
        <w:spacing w:before="0" w:beforeAutospacing="0" w:after="0" w:afterAutospacing="0"/>
        <w:jc w:val="center"/>
        <w:rPr>
          <w:b/>
        </w:rPr>
      </w:pPr>
    </w:p>
    <w:p w:rsidR="00CF26AD" w:rsidRDefault="00CF26AD" w:rsidP="00CF26AD">
      <w:pPr>
        <w:pStyle w:val="tekstwstpniesformatowany"/>
        <w:spacing w:before="0" w:beforeAutospacing="0" w:after="0" w:afterAutospacing="0" w:line="360" w:lineRule="auto"/>
        <w:jc w:val="center"/>
        <w:rPr>
          <w:b/>
        </w:rPr>
      </w:pPr>
    </w:p>
    <w:p w:rsidR="00CF26AD" w:rsidRDefault="00CF26AD" w:rsidP="00CF26AD">
      <w:pPr>
        <w:pStyle w:val="tekstwstpniesformatowany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ZESTAWIENIE KOSZTÓW Z</w:t>
      </w:r>
      <w:r w:rsidRPr="0008041C">
        <w:rPr>
          <w:b/>
        </w:rPr>
        <w:t xml:space="preserve"> ROZMÓW PRYWATNYCH</w:t>
      </w:r>
      <w:r>
        <w:rPr>
          <w:b/>
        </w:rPr>
        <w:t xml:space="preserve"> </w:t>
      </w:r>
    </w:p>
    <w:p w:rsidR="00CF26AD" w:rsidRDefault="00CF26AD" w:rsidP="00CF26AD">
      <w:pPr>
        <w:pStyle w:val="tekstwstpniesformatowany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WYKONANYCH Z TELEFONÓW STACJONARNYCH </w:t>
      </w:r>
    </w:p>
    <w:p w:rsidR="00CF26AD" w:rsidRDefault="00CF26AD" w:rsidP="00CF26AD">
      <w:pPr>
        <w:pStyle w:val="tekstwstpniesformatowany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STAROSTWA POWIATOWEGO W MYŚLIBORZU</w:t>
      </w:r>
    </w:p>
    <w:p w:rsidR="00CF26AD" w:rsidRDefault="00CF26AD" w:rsidP="00CF26AD">
      <w:pPr>
        <w:pStyle w:val="tekstwstpniesformatowany"/>
        <w:spacing w:before="0" w:beforeAutospacing="0" w:after="0" w:afterAutospacing="0"/>
        <w:jc w:val="center"/>
      </w:pPr>
    </w:p>
    <w:p w:rsidR="00CF26AD" w:rsidRDefault="00CF26AD" w:rsidP="00CF26AD">
      <w:pPr>
        <w:pStyle w:val="tekstwstpniesformatowany"/>
        <w:spacing w:before="0" w:beforeAutospacing="0" w:after="0" w:afterAutospacing="0"/>
        <w:jc w:val="center"/>
      </w:pPr>
    </w:p>
    <w:p w:rsidR="00CF26AD" w:rsidRPr="008567AB" w:rsidRDefault="00CF26AD" w:rsidP="00CF26AD">
      <w:pPr>
        <w:pStyle w:val="tekstwstpniesformatowany"/>
        <w:spacing w:before="0" w:beforeAutospacing="0" w:after="0" w:afterAutospacing="0"/>
        <w:jc w:val="center"/>
      </w:pPr>
      <w:r w:rsidRPr="008567AB">
        <w:t>…………………………………………………..</w:t>
      </w:r>
    </w:p>
    <w:p w:rsidR="00CF26AD" w:rsidRPr="0008041C" w:rsidRDefault="00CF26AD" w:rsidP="00CF26AD">
      <w:pPr>
        <w:pStyle w:val="tekstwstpniesformatowany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pracownika)</w:t>
      </w:r>
    </w:p>
    <w:p w:rsidR="00CF26AD" w:rsidRPr="0008041C" w:rsidRDefault="00CF26AD" w:rsidP="00CF26AD">
      <w:pPr>
        <w:pStyle w:val="tekstwstpniesformatowany"/>
        <w:spacing w:before="0" w:beforeAutospacing="0" w:after="0" w:afterAutospacing="0"/>
        <w:jc w:val="center"/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617"/>
        <w:gridCol w:w="1925"/>
        <w:gridCol w:w="1925"/>
        <w:gridCol w:w="2510"/>
        <w:gridCol w:w="2311"/>
      </w:tblGrid>
      <w:tr w:rsidR="00CF26AD" w:rsidRPr="005D63A5" w:rsidTr="00E24EF4">
        <w:tc>
          <w:tcPr>
            <w:tcW w:w="617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 w:rsidRPr="005D63A5">
              <w:rPr>
                <w:b/>
              </w:rPr>
              <w:t>Lp.</w:t>
            </w:r>
          </w:p>
        </w:tc>
        <w:tc>
          <w:tcPr>
            <w:tcW w:w="1925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</w:p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Data i godzina rozmowy</w:t>
            </w:r>
          </w:p>
        </w:tc>
        <w:tc>
          <w:tcPr>
            <w:tcW w:w="1925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</w:p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Wybierany numer</w:t>
            </w: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 w:rsidRPr="005D63A5">
              <w:rPr>
                <w:b/>
              </w:rPr>
              <w:t>Pozycja z miesięcznych bilingów rozmów telefonicznych</w:t>
            </w:r>
          </w:p>
        </w:tc>
        <w:tc>
          <w:tcPr>
            <w:tcW w:w="2311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</w:p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Koszt </w:t>
            </w:r>
            <w:r w:rsidRPr="005D63A5">
              <w:rPr>
                <w:b/>
              </w:rPr>
              <w:t>rozmowy prywatne</w:t>
            </w:r>
            <w:r>
              <w:rPr>
                <w:b/>
              </w:rPr>
              <w:t>j</w:t>
            </w:r>
            <w:r w:rsidRPr="005D63A5">
              <w:rPr>
                <w:b/>
              </w:rPr>
              <w:t xml:space="preserve"> (w zł)</w:t>
            </w:r>
          </w:p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CF26AD" w:rsidRPr="005D63A5" w:rsidTr="00E24EF4">
        <w:tc>
          <w:tcPr>
            <w:tcW w:w="617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  <w:tr w:rsidR="00CF26AD" w:rsidRPr="005D63A5" w:rsidTr="00E24EF4">
        <w:tc>
          <w:tcPr>
            <w:tcW w:w="617" w:type="dxa"/>
          </w:tcPr>
          <w:p w:rsidR="00CF26AD" w:rsidRPr="00993EFE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CF26AD" w:rsidRPr="00993EFE" w:rsidRDefault="00CF26AD" w:rsidP="00E24EF4">
            <w:pPr>
              <w:pStyle w:val="tekstwstpniesformatowany"/>
              <w:spacing w:before="0" w:beforeAutospacing="0" w:after="0" w:afterAutospacing="0"/>
              <w:jc w:val="center"/>
              <w:rPr>
                <w:b/>
              </w:rPr>
            </w:pPr>
            <w:r w:rsidRPr="00993EFE">
              <w:rPr>
                <w:b/>
              </w:rPr>
              <w:t>RAZEM</w:t>
            </w:r>
          </w:p>
        </w:tc>
        <w:tc>
          <w:tcPr>
            <w:tcW w:w="1925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------</w:t>
            </w:r>
          </w:p>
        </w:tc>
        <w:tc>
          <w:tcPr>
            <w:tcW w:w="2510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  <w:r>
              <w:t>------</w:t>
            </w:r>
          </w:p>
        </w:tc>
        <w:tc>
          <w:tcPr>
            <w:tcW w:w="2311" w:type="dxa"/>
          </w:tcPr>
          <w:p w:rsidR="00CF26AD" w:rsidRPr="005D63A5" w:rsidRDefault="00CF26AD" w:rsidP="00E24EF4">
            <w:pPr>
              <w:pStyle w:val="tekstwstpniesformatowany"/>
              <w:spacing w:before="0" w:beforeAutospacing="0" w:after="0" w:afterAutospacing="0"/>
              <w:jc w:val="center"/>
            </w:pPr>
          </w:p>
        </w:tc>
      </w:tr>
    </w:tbl>
    <w:p w:rsidR="00CF26AD" w:rsidRPr="005D63A5" w:rsidRDefault="00CF26AD" w:rsidP="00CF26AD">
      <w:pPr>
        <w:pStyle w:val="tekstwstpniesformatowany"/>
        <w:spacing w:before="0" w:beforeAutospacing="0" w:after="0" w:afterAutospacing="0"/>
        <w:jc w:val="center"/>
        <w:rPr>
          <w:sz w:val="20"/>
          <w:szCs w:val="20"/>
        </w:rPr>
      </w:pPr>
    </w:p>
    <w:p w:rsidR="00CF26AD" w:rsidRDefault="00CF26AD" w:rsidP="00CF26AD">
      <w:pPr>
        <w:pStyle w:val="tekstwstpniesformatowany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</w:t>
      </w:r>
    </w:p>
    <w:p w:rsidR="00CF26AD" w:rsidRPr="002457EE" w:rsidRDefault="00CF26AD" w:rsidP="00CF26AD">
      <w:pPr>
        <w:pStyle w:val="tekstwstpniesformatowany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………………………………………………………………………………………………...</w:t>
      </w:r>
    </w:p>
    <w:p w:rsidR="00CF26AD" w:rsidRDefault="00CF26AD" w:rsidP="00CF26AD">
      <w:pPr>
        <w:pStyle w:val="tekstwstpniesformatowany"/>
        <w:spacing w:before="0" w:beforeAutospacing="0" w:after="0" w:afterAutospacing="0"/>
        <w:jc w:val="both"/>
        <w:rPr>
          <w:rFonts w:ascii="Arial" w:hAnsi="Arial" w:cs="Courier New"/>
        </w:rPr>
      </w:pPr>
    </w:p>
    <w:p w:rsidR="00CF26AD" w:rsidRDefault="00CF26AD" w:rsidP="00CF26AD">
      <w:pPr>
        <w:pStyle w:val="tekstwstpniesformatowany"/>
        <w:spacing w:before="0" w:beforeAutospacing="0" w:after="0" w:afterAutospacing="0"/>
        <w:jc w:val="both"/>
        <w:rPr>
          <w:rFonts w:ascii="Arial" w:hAnsi="Arial" w:cs="Courier New"/>
        </w:rPr>
      </w:pPr>
    </w:p>
    <w:p w:rsidR="00CF26AD" w:rsidRDefault="00CF26AD" w:rsidP="00CF26AD">
      <w:pPr>
        <w:pStyle w:val="tekstwstpniesformatowany"/>
        <w:spacing w:before="0" w:beforeAutospacing="0" w:after="0" w:afterAutospacing="0"/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………………………………..</w:t>
      </w:r>
    </w:p>
    <w:p w:rsidR="00CF26AD" w:rsidRPr="002457EE" w:rsidRDefault="00CF26AD" w:rsidP="00CF26AD">
      <w:pPr>
        <w:pStyle w:val="tekstwstpniesformatowany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2457E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</w:t>
      </w:r>
      <w:r w:rsidRPr="002457EE">
        <w:rPr>
          <w:i/>
          <w:sz w:val="20"/>
          <w:szCs w:val="20"/>
        </w:rPr>
        <w:t xml:space="preserve"> (data i podpis pracownika)</w:t>
      </w:r>
    </w:p>
    <w:p w:rsidR="00CF26AD" w:rsidRDefault="00CF26AD" w:rsidP="00CF26AD">
      <w:pPr>
        <w:pStyle w:val="tekstwstpniesformatowany"/>
        <w:spacing w:before="0" w:beforeAutospacing="0" w:after="0" w:afterAutospacing="0"/>
        <w:jc w:val="both"/>
        <w:rPr>
          <w:rFonts w:ascii="Arial" w:hAnsi="Arial" w:cs="Courier New"/>
        </w:rPr>
      </w:pPr>
    </w:p>
    <w:p w:rsidR="00CF26AD" w:rsidRDefault="00CF26AD" w:rsidP="00CF26AD">
      <w:pPr>
        <w:pStyle w:val="tekstwstpniesformatowany"/>
        <w:spacing w:before="0" w:beforeAutospacing="0" w:after="0" w:afterAutospacing="0"/>
        <w:jc w:val="both"/>
        <w:rPr>
          <w:rFonts w:ascii="Arial" w:hAnsi="Arial" w:cs="Courier New"/>
        </w:rPr>
      </w:pPr>
    </w:p>
    <w:p w:rsidR="00CF26AD" w:rsidRDefault="00CF26AD" w:rsidP="00CF26AD">
      <w:pPr>
        <w:pStyle w:val="tekstwstpniesformatowany"/>
        <w:spacing w:before="0" w:beforeAutospacing="0" w:after="0" w:afterAutospacing="0"/>
        <w:jc w:val="both"/>
        <w:rPr>
          <w:rFonts w:ascii="Arial" w:hAnsi="Arial" w:cs="Courier New"/>
        </w:rPr>
      </w:pPr>
    </w:p>
    <w:p w:rsidR="00CF26AD" w:rsidRDefault="00CF26AD" w:rsidP="00805967">
      <w:pPr>
        <w:jc w:val="both"/>
      </w:pPr>
    </w:p>
    <w:sectPr w:rsidR="00CF26AD" w:rsidSect="008059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169F"/>
    <w:multiLevelType w:val="multilevel"/>
    <w:tmpl w:val="0CE6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97EDF"/>
    <w:multiLevelType w:val="multilevel"/>
    <w:tmpl w:val="562A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C57AA"/>
    <w:multiLevelType w:val="multilevel"/>
    <w:tmpl w:val="B9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676"/>
    <w:rsid w:val="000C1D1C"/>
    <w:rsid w:val="000D216D"/>
    <w:rsid w:val="001B2685"/>
    <w:rsid w:val="00424DED"/>
    <w:rsid w:val="00595BED"/>
    <w:rsid w:val="00675EE7"/>
    <w:rsid w:val="006A4254"/>
    <w:rsid w:val="00805967"/>
    <w:rsid w:val="0097034D"/>
    <w:rsid w:val="00AA53FA"/>
    <w:rsid w:val="00B302D0"/>
    <w:rsid w:val="00B52BAC"/>
    <w:rsid w:val="00B77697"/>
    <w:rsid w:val="00CF26AD"/>
    <w:rsid w:val="00DB02D0"/>
    <w:rsid w:val="00E2433C"/>
    <w:rsid w:val="00E52676"/>
    <w:rsid w:val="00E8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2676"/>
    <w:pPr>
      <w:spacing w:before="100" w:after="100" w:line="240" w:lineRule="auto"/>
    </w:pPr>
    <w:rPr>
      <w:rFonts w:ascii="Tahoma" w:eastAsia="Times New Roman" w:hAnsi="Tahoma" w:cs="Tahoma"/>
      <w:color w:val="535353"/>
      <w:sz w:val="17"/>
      <w:szCs w:val="17"/>
      <w:lang w:eastAsia="pl-PL"/>
    </w:rPr>
  </w:style>
  <w:style w:type="paragraph" w:customStyle="1" w:styleId="tyttab">
    <w:name w:val="tyttab"/>
    <w:basedOn w:val="Normalny"/>
    <w:rsid w:val="00E52676"/>
    <w:pPr>
      <w:spacing w:before="100" w:after="100" w:line="240" w:lineRule="auto"/>
    </w:pPr>
    <w:rPr>
      <w:rFonts w:ascii="Tahoma" w:eastAsia="Times New Roman" w:hAnsi="Tahoma" w:cs="Tahoma"/>
      <w:b/>
      <w:bCs/>
      <w:color w:val="660033"/>
      <w:sz w:val="17"/>
      <w:szCs w:val="17"/>
      <w:lang w:eastAsia="pl-PL"/>
    </w:rPr>
  </w:style>
  <w:style w:type="paragraph" w:customStyle="1" w:styleId="txt">
    <w:name w:val="txt"/>
    <w:basedOn w:val="Normalny"/>
    <w:rsid w:val="00E52676"/>
    <w:pPr>
      <w:spacing w:before="100" w:after="100" w:line="240" w:lineRule="auto"/>
    </w:pPr>
    <w:rPr>
      <w:rFonts w:ascii="Tahoma" w:eastAsia="Times New Roman" w:hAnsi="Tahoma" w:cs="Tahoma"/>
      <w:color w:val="535353"/>
      <w:sz w:val="17"/>
      <w:szCs w:val="17"/>
      <w:lang w:eastAsia="pl-PL"/>
    </w:rPr>
  </w:style>
  <w:style w:type="character" w:styleId="Uwydatnienie">
    <w:name w:val="Emphasis"/>
    <w:basedOn w:val="Domylnaczcionkaakapitu"/>
    <w:uiPriority w:val="20"/>
    <w:qFormat/>
    <w:rsid w:val="00E52676"/>
    <w:rPr>
      <w:i/>
      <w:iCs/>
    </w:rPr>
  </w:style>
  <w:style w:type="paragraph" w:styleId="Bezodstpw">
    <w:name w:val="No Spacing"/>
    <w:uiPriority w:val="1"/>
    <w:qFormat/>
    <w:rsid w:val="000D21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D1C"/>
    <w:rPr>
      <w:rFonts w:ascii="Tahoma" w:hAnsi="Tahoma" w:cs="Tahoma"/>
      <w:sz w:val="16"/>
      <w:szCs w:val="16"/>
    </w:rPr>
  </w:style>
  <w:style w:type="paragraph" w:customStyle="1" w:styleId="tekstwstpniesformatowany">
    <w:name w:val="tekstwstpniesformatowany"/>
    <w:basedOn w:val="Normalny"/>
    <w:rsid w:val="00CF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F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POWIATU MYLIBÓRZ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9</cp:revision>
  <cp:lastPrinted>2008-08-07T11:02:00Z</cp:lastPrinted>
  <dcterms:created xsi:type="dcterms:W3CDTF">2008-08-05T08:27:00Z</dcterms:created>
  <dcterms:modified xsi:type="dcterms:W3CDTF">2008-08-07T11:08:00Z</dcterms:modified>
</cp:coreProperties>
</file>